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1" w:name="_GoBack"/>
                      <w:bookmarkEnd w:id="1"/>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E04EEC" w:rsidRDefault="00E04EEC" w:rsidP="00E04EEC">
                            <w:pPr>
                              <w:pStyle w:val="NoSpacing"/>
                              <w:jc w:val="center"/>
                              <w:rPr>
                                <w:rFonts w:ascii="Century Gothic" w:hAnsi="Century Gothic"/>
                                <w:sz w:val="44"/>
                              </w:rPr>
                            </w:pPr>
                            <w:r>
                              <w:rPr>
                                <w:rFonts w:ascii="Century Gothic" w:hAnsi="Century Gothic"/>
                                <w:b/>
                                <w:sz w:val="44"/>
                              </w:rPr>
                              <w:t>Windmill Hill Academy</w:t>
                            </w:r>
                          </w:p>
                          <w:p w:rsidR="00E04EEC" w:rsidRDefault="00E04EEC" w:rsidP="00E04EEC">
                            <w:pPr>
                              <w:pStyle w:val="NoSpacing"/>
                              <w:rPr>
                                <w:rFonts w:ascii="Century Gothic" w:hAnsi="Century Gothic"/>
                                <w:sz w:val="44"/>
                              </w:rPr>
                            </w:pPr>
                          </w:p>
                          <w:p w:rsidR="00E04EEC" w:rsidRDefault="00E04EEC" w:rsidP="00E04EEC">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14445D1" wp14:editId="13375100">
                                  <wp:extent cx="1465008" cy="1447137"/>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98" cy="1447127"/>
                                          </a:xfrm>
                                          <a:prstGeom prst="rect">
                                            <a:avLst/>
                                          </a:prstGeom>
                                          <a:noFill/>
                                          <a:ln>
                                            <a:noFill/>
                                          </a:ln>
                                        </pic:spPr>
                                      </pic:pic>
                                    </a:graphicData>
                                  </a:graphic>
                                </wp:inline>
                              </w:drawing>
                            </w:r>
                          </w:p>
                          <w:p w:rsidR="00E04EEC" w:rsidRDefault="00E04EEC" w:rsidP="00E04EEC">
                            <w:pPr>
                              <w:pStyle w:val="NoSpacing"/>
                              <w:jc w:val="center"/>
                              <w:rPr>
                                <w:rFonts w:ascii="Century Gothic" w:hAnsi="Century Gothic"/>
                                <w:sz w:val="44"/>
                              </w:rPr>
                            </w:pPr>
                          </w:p>
                          <w:p w:rsidR="00E04EEC" w:rsidRDefault="00E04EEC" w:rsidP="00E04EEC">
                            <w:pPr>
                              <w:pStyle w:val="NoSpacing"/>
                              <w:jc w:val="center"/>
                              <w:rPr>
                                <w:rFonts w:ascii="Century Gothic" w:hAnsi="Century Gothic"/>
                                <w:b/>
                                <w:sz w:val="44"/>
                              </w:rPr>
                            </w:pPr>
                            <w:r>
                              <w:rPr>
                                <w:rFonts w:ascii="Century Gothic" w:hAnsi="Century Gothic"/>
                                <w:b/>
                                <w:sz w:val="44"/>
                              </w:rPr>
                              <w:t>End of Year Expectations</w:t>
                            </w:r>
                          </w:p>
                          <w:p w:rsidR="00E04EEC" w:rsidRPr="00C86B64" w:rsidRDefault="00E04EEC" w:rsidP="00E04EEC">
                            <w:pPr>
                              <w:pStyle w:val="NoSpacing"/>
                              <w:jc w:val="center"/>
                              <w:rPr>
                                <w:rFonts w:ascii="Century Gothic" w:hAnsi="Century Gothic"/>
                                <w:b/>
                                <w:sz w:val="44"/>
                              </w:rPr>
                            </w:pPr>
                            <w:r>
                              <w:rPr>
                                <w:rFonts w:ascii="Century Gothic" w:hAnsi="Century Gothic"/>
                                <w:b/>
                                <w:sz w:val="44"/>
                              </w:rPr>
                              <w:t xml:space="preserve">for Year </w:t>
                            </w:r>
                            <w:r>
                              <w:rPr>
                                <w:rFonts w:ascii="Century Gothic" w:hAnsi="Century Gothic"/>
                                <w:b/>
                                <w:sz w:val="44"/>
                              </w:rPr>
                              <w:t>1</w:t>
                            </w:r>
                            <w:bookmarkStart w:id="0" w:name="_GoBack"/>
                            <w:bookmarkEnd w:id="0"/>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E04EEC" w:rsidRDefault="00E04EEC" w:rsidP="00E04EEC">
                      <w:pPr>
                        <w:pStyle w:val="NoSpacing"/>
                        <w:jc w:val="center"/>
                        <w:rPr>
                          <w:rFonts w:ascii="Century Gothic" w:hAnsi="Century Gothic"/>
                          <w:sz w:val="44"/>
                        </w:rPr>
                      </w:pPr>
                      <w:r>
                        <w:rPr>
                          <w:rFonts w:ascii="Century Gothic" w:hAnsi="Century Gothic"/>
                          <w:b/>
                          <w:sz w:val="44"/>
                        </w:rPr>
                        <w:t>Windmill Hill Academy</w:t>
                      </w:r>
                    </w:p>
                    <w:p w:rsidR="00E04EEC" w:rsidRDefault="00E04EEC" w:rsidP="00E04EEC">
                      <w:pPr>
                        <w:pStyle w:val="NoSpacing"/>
                        <w:rPr>
                          <w:rFonts w:ascii="Century Gothic" w:hAnsi="Century Gothic"/>
                          <w:sz w:val="44"/>
                        </w:rPr>
                      </w:pPr>
                    </w:p>
                    <w:p w:rsidR="00E04EEC" w:rsidRDefault="00E04EEC" w:rsidP="00E04EEC">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14445D1" wp14:editId="13375100">
                            <wp:extent cx="1465008" cy="1447137"/>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98" cy="1447127"/>
                                    </a:xfrm>
                                    <a:prstGeom prst="rect">
                                      <a:avLst/>
                                    </a:prstGeom>
                                    <a:noFill/>
                                    <a:ln>
                                      <a:noFill/>
                                    </a:ln>
                                  </pic:spPr>
                                </pic:pic>
                              </a:graphicData>
                            </a:graphic>
                          </wp:inline>
                        </w:drawing>
                      </w:r>
                    </w:p>
                    <w:p w:rsidR="00E04EEC" w:rsidRDefault="00E04EEC" w:rsidP="00E04EEC">
                      <w:pPr>
                        <w:pStyle w:val="NoSpacing"/>
                        <w:jc w:val="center"/>
                        <w:rPr>
                          <w:rFonts w:ascii="Century Gothic" w:hAnsi="Century Gothic"/>
                          <w:sz w:val="44"/>
                        </w:rPr>
                      </w:pPr>
                    </w:p>
                    <w:p w:rsidR="00E04EEC" w:rsidRDefault="00E04EEC" w:rsidP="00E04EEC">
                      <w:pPr>
                        <w:pStyle w:val="NoSpacing"/>
                        <w:jc w:val="center"/>
                        <w:rPr>
                          <w:rFonts w:ascii="Century Gothic" w:hAnsi="Century Gothic"/>
                          <w:b/>
                          <w:sz w:val="44"/>
                        </w:rPr>
                      </w:pPr>
                      <w:r>
                        <w:rPr>
                          <w:rFonts w:ascii="Century Gothic" w:hAnsi="Century Gothic"/>
                          <w:b/>
                          <w:sz w:val="44"/>
                        </w:rPr>
                        <w:t>End of Year Expectations</w:t>
                      </w:r>
                    </w:p>
                    <w:p w:rsidR="00E04EEC" w:rsidRPr="00C86B64" w:rsidRDefault="00E04EEC" w:rsidP="00E04EEC">
                      <w:pPr>
                        <w:pStyle w:val="NoSpacing"/>
                        <w:jc w:val="center"/>
                        <w:rPr>
                          <w:rFonts w:ascii="Century Gothic" w:hAnsi="Century Gothic"/>
                          <w:b/>
                          <w:sz w:val="44"/>
                        </w:rPr>
                      </w:pPr>
                      <w:r>
                        <w:rPr>
                          <w:rFonts w:ascii="Century Gothic" w:hAnsi="Century Gothic"/>
                          <w:b/>
                          <w:sz w:val="44"/>
                        </w:rPr>
                        <w:t xml:space="preserve">for Year </w:t>
                      </w:r>
                      <w:r>
                        <w:rPr>
                          <w:rFonts w:ascii="Century Gothic" w:hAnsi="Century Gothic"/>
                          <w:b/>
                          <w:sz w:val="44"/>
                        </w:rPr>
                        <w:t>1</w:t>
                      </w:r>
                      <w:bookmarkStart w:id="1" w:name="_GoBack"/>
                      <w:bookmarkEnd w:id="1"/>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764761"/>
    <w:rsid w:val="007A6A02"/>
    <w:rsid w:val="007C2552"/>
    <w:rsid w:val="00920A27"/>
    <w:rsid w:val="00936D5F"/>
    <w:rsid w:val="00A82C8A"/>
    <w:rsid w:val="00AF142C"/>
    <w:rsid w:val="00BD17BC"/>
    <w:rsid w:val="00BD4AF8"/>
    <w:rsid w:val="00BF10C8"/>
    <w:rsid w:val="00C114D2"/>
    <w:rsid w:val="00C30784"/>
    <w:rsid w:val="00C5667A"/>
    <w:rsid w:val="00C86B64"/>
    <w:rsid w:val="00D323EA"/>
    <w:rsid w:val="00D810A6"/>
    <w:rsid w:val="00DF1BF0"/>
    <w:rsid w:val="00E04EEC"/>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B0ED5362</Template>
  <TotalTime>31</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Abby Bassett</cp:lastModifiedBy>
  <cp:revision>32</cp:revision>
  <dcterms:created xsi:type="dcterms:W3CDTF">2013-04-13T18:31:00Z</dcterms:created>
  <dcterms:modified xsi:type="dcterms:W3CDTF">2016-09-07T13:44:00Z</dcterms:modified>
</cp:coreProperties>
</file>